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58" w:rsidRPr="00735A58" w:rsidRDefault="00FC7C32" w:rsidP="00735A58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Objectifs de la formation</w:t>
      </w:r>
    </w:p>
    <w:p w:rsidR="00FC7C32" w:rsidRPr="00C163E9" w:rsidRDefault="001C39CA" w:rsidP="0037765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/>
          <w:lang w:bidi="ar-DZ"/>
        </w:rPr>
        <w:t>Connaissances de base des différents écosystèmes (structure, fonctionnement et biodiversité).</w:t>
      </w:r>
    </w:p>
    <w:p w:rsidR="001C39CA" w:rsidRPr="00C163E9" w:rsidRDefault="001C39CA" w:rsidP="00377652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/>
          <w:lang w:bidi="ar-DZ"/>
        </w:rPr>
        <w:t>Mise à disposition des outils pour une gestion durable des écosystèmes.</w:t>
      </w:r>
    </w:p>
    <w:p w:rsidR="001C39CA" w:rsidRPr="00C163E9" w:rsidRDefault="001C39CA" w:rsidP="00377652">
      <w:pPr>
        <w:pStyle w:val="Paragraphedeliste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pacing w:val="-2"/>
          <w:lang w:bidi="ar-DZ"/>
        </w:rPr>
      </w:pPr>
      <w:r w:rsidRPr="00C163E9">
        <w:rPr>
          <w:rFonts w:asciiTheme="majorBidi" w:hAnsiTheme="majorBidi" w:cstheme="majorBidi"/>
          <w:spacing w:val="-2"/>
          <w:lang w:bidi="ar-DZ"/>
        </w:rPr>
        <w:t>Elaboration des stratégies de préservation et protection de l’environnement.</w:t>
      </w:r>
    </w:p>
    <w:p w:rsidR="00377652" w:rsidRPr="00C163E9" w:rsidRDefault="00377652" w:rsidP="00377652">
      <w:pPr>
        <w:pStyle w:val="Paragraphedeliste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Bidi" w:hAnsiTheme="majorBidi" w:cstheme="majorBidi"/>
          <w:spacing w:val="-2"/>
          <w:lang w:bidi="ar-DZ"/>
        </w:rPr>
      </w:pPr>
      <w:r w:rsidRPr="00C163E9">
        <w:rPr>
          <w:rFonts w:asciiTheme="majorBidi" w:hAnsiTheme="majorBidi" w:cstheme="majorBidi"/>
          <w:spacing w:val="-2"/>
          <w:lang w:bidi="ar-DZ"/>
        </w:rPr>
        <w:t>Aptitude à diagnostiquer les différentes pathologies qui affectent les écosystèmes.</w:t>
      </w:r>
    </w:p>
    <w:p w:rsidR="00377652" w:rsidRPr="00C163E9" w:rsidRDefault="00377652" w:rsidP="00377652">
      <w:pPr>
        <w:pStyle w:val="Paragraphedeliste"/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Theme="majorBidi" w:hAnsiTheme="majorBidi" w:cstheme="majorBidi"/>
          <w:spacing w:val="-2"/>
          <w:lang w:bidi="ar-DZ"/>
        </w:rPr>
      </w:pPr>
      <w:r w:rsidRPr="00C163E9">
        <w:rPr>
          <w:rFonts w:asciiTheme="majorBidi" w:hAnsiTheme="majorBidi" w:cstheme="majorBidi"/>
          <w:spacing w:val="-2"/>
          <w:lang w:bidi="ar-DZ"/>
        </w:rPr>
        <w:t>Gestion durable des écosystèmes et conservation de la biodiversité.</w:t>
      </w:r>
    </w:p>
    <w:p w:rsidR="00377652" w:rsidRPr="00C163E9" w:rsidRDefault="00377652" w:rsidP="00377652">
      <w:pPr>
        <w:pStyle w:val="Paragraphedeliste"/>
        <w:numPr>
          <w:ilvl w:val="0"/>
          <w:numId w:val="9"/>
        </w:numPr>
        <w:spacing w:after="120" w:line="480" w:lineRule="auto"/>
        <w:ind w:left="357" w:hanging="357"/>
        <w:jc w:val="both"/>
        <w:rPr>
          <w:rFonts w:asciiTheme="majorBidi" w:hAnsiTheme="majorBidi" w:cstheme="majorBidi"/>
          <w:spacing w:val="-2"/>
          <w:rtl/>
          <w:lang w:bidi="ar-DZ"/>
        </w:rPr>
      </w:pPr>
      <w:r w:rsidRPr="00C163E9">
        <w:rPr>
          <w:rFonts w:asciiTheme="majorBidi" w:hAnsiTheme="majorBidi" w:cstheme="majorBidi"/>
          <w:spacing w:val="-2"/>
          <w:lang w:bidi="ar-DZ"/>
        </w:rPr>
        <w:t>Aptitude à préserver, protéger et restaurer les écosystèmes.</w:t>
      </w:r>
    </w:p>
    <w:p w:rsidR="00FC7C32" w:rsidRPr="00FC7C32" w:rsidRDefault="00FC7C32" w:rsidP="00377652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FC7C32">
        <w:rPr>
          <w:rFonts w:ascii="Times New Roman" w:hAnsi="Times New Roman" w:cs="Times New Roman"/>
          <w:b/>
          <w:bCs/>
          <w:sz w:val="28"/>
          <w:szCs w:val="28"/>
          <w:rtl/>
        </w:rPr>
        <w:t>أهداف</w:t>
      </w:r>
      <w:r w:rsidRPr="00FC7C32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 xml:space="preserve"> مسار</w:t>
      </w:r>
      <w:r w:rsidRPr="00FC7C3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</w:t>
      </w:r>
      <w:r w:rsidRPr="00FC7C32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تكوين</w:t>
      </w:r>
    </w:p>
    <w:p w:rsidR="00FC7C32" w:rsidRPr="00C163E9" w:rsidRDefault="002579AE" w:rsidP="002579AE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 w:hint="cs"/>
          <w:rtl/>
          <w:lang w:bidi="ar-DZ"/>
        </w:rPr>
        <w:t>الت</w:t>
      </w:r>
      <w:r w:rsidR="001C39CA" w:rsidRPr="00C163E9">
        <w:rPr>
          <w:rFonts w:asciiTheme="majorBidi" w:hAnsiTheme="majorBidi" w:cstheme="majorBidi" w:hint="cs"/>
          <w:rtl/>
          <w:lang w:bidi="ar-DZ"/>
        </w:rPr>
        <w:t>عرف</w:t>
      </w:r>
      <w:r w:rsidRPr="00C163E9">
        <w:rPr>
          <w:rFonts w:asciiTheme="majorBidi" w:hAnsiTheme="majorBidi" w:cstheme="majorBidi" w:hint="cs"/>
          <w:rtl/>
          <w:lang w:bidi="ar-DZ"/>
        </w:rPr>
        <w:t xml:space="preserve"> على </w:t>
      </w:r>
      <w:r w:rsidR="001C39CA" w:rsidRPr="00C163E9">
        <w:rPr>
          <w:rFonts w:asciiTheme="majorBidi" w:hAnsiTheme="majorBidi" w:cstheme="majorBidi" w:hint="cs"/>
          <w:rtl/>
          <w:lang w:bidi="ar-DZ"/>
        </w:rPr>
        <w:t>أسس مختل</w:t>
      </w:r>
      <w:r w:rsidRPr="00C163E9">
        <w:rPr>
          <w:rFonts w:asciiTheme="majorBidi" w:hAnsiTheme="majorBidi" w:cstheme="majorBidi" w:hint="cs"/>
          <w:rtl/>
          <w:lang w:bidi="ar-DZ"/>
        </w:rPr>
        <w:t>ف الأنظمة البيئية (الهياكل, الوظائف و التنوع البيئي).</w:t>
      </w:r>
    </w:p>
    <w:p w:rsidR="002579AE" w:rsidRPr="00C163E9" w:rsidRDefault="002579AE" w:rsidP="002579AE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 w:hint="cs"/>
          <w:rtl/>
          <w:lang w:bidi="ar-DZ"/>
        </w:rPr>
        <w:t>توفير الأدوات و التقنيات اللازمة للإدارة المستدامة للأنظمة البيئية.</w:t>
      </w:r>
    </w:p>
    <w:p w:rsidR="002579AE" w:rsidRPr="00C163E9" w:rsidRDefault="00377652" w:rsidP="00377652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 w:hint="cs"/>
          <w:rtl/>
        </w:rPr>
        <w:t>تطوير إستراتيجيات لحماية البيئة</w:t>
      </w:r>
      <w:r w:rsidRPr="00C163E9">
        <w:rPr>
          <w:rFonts w:asciiTheme="majorBidi" w:hAnsiTheme="majorBidi" w:cstheme="majorBidi" w:hint="cs"/>
          <w:lang w:bidi="ar-DZ"/>
        </w:rPr>
        <w:t>.</w:t>
      </w:r>
    </w:p>
    <w:p w:rsidR="00377652" w:rsidRPr="00C163E9" w:rsidRDefault="00377652" w:rsidP="00377652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 w:hint="cs"/>
          <w:rtl/>
        </w:rPr>
        <w:t>القدرة على تشخيص الأمراض المختلفة التي تؤثر على النظم البيئية.</w:t>
      </w:r>
    </w:p>
    <w:p w:rsidR="00377652" w:rsidRPr="00C163E9" w:rsidRDefault="00377652" w:rsidP="004E1E6B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C163E9">
        <w:rPr>
          <w:rFonts w:asciiTheme="majorBidi" w:hAnsiTheme="majorBidi" w:cstheme="majorBidi" w:hint="cs"/>
          <w:rtl/>
        </w:rPr>
        <w:t xml:space="preserve">الإدارة المستدامة للنظم </w:t>
      </w:r>
      <w:r w:rsidR="004E1E6B" w:rsidRPr="00C163E9">
        <w:rPr>
          <w:rFonts w:asciiTheme="majorBidi" w:hAnsiTheme="majorBidi" w:cstheme="majorBidi" w:hint="cs"/>
          <w:rtl/>
        </w:rPr>
        <w:t xml:space="preserve">البيئية </w:t>
      </w:r>
      <w:r w:rsidRPr="00C163E9">
        <w:rPr>
          <w:rFonts w:asciiTheme="majorBidi" w:hAnsiTheme="majorBidi" w:cstheme="majorBidi" w:hint="cs"/>
          <w:rtl/>
        </w:rPr>
        <w:t>وحفظ التنوع البيولوجي</w:t>
      </w:r>
      <w:r w:rsidRPr="00C163E9">
        <w:rPr>
          <w:rFonts w:asciiTheme="majorBidi" w:hAnsiTheme="majorBidi" w:cstheme="majorBidi" w:hint="cs"/>
          <w:lang w:bidi="ar-DZ"/>
        </w:rPr>
        <w:t>.</w:t>
      </w:r>
    </w:p>
    <w:p w:rsidR="00377652" w:rsidRPr="00C163E9" w:rsidRDefault="00377652" w:rsidP="004E1E6B">
      <w:pPr>
        <w:pStyle w:val="Paragraphedeliste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theme="majorBidi"/>
          <w:rtl/>
          <w:lang w:bidi="ar-DZ"/>
        </w:rPr>
      </w:pPr>
      <w:r w:rsidRPr="00C163E9">
        <w:rPr>
          <w:rFonts w:asciiTheme="majorBidi" w:hAnsiTheme="majorBidi" w:cstheme="majorBidi" w:hint="cs"/>
          <w:rtl/>
        </w:rPr>
        <w:t>القدرة على الحفاظ على النظم البيئية وحمايتها</w:t>
      </w:r>
      <w:r w:rsidRPr="00C163E9">
        <w:rPr>
          <w:rFonts w:asciiTheme="majorBidi" w:hAnsiTheme="majorBidi" w:cstheme="majorBidi" w:hint="cs"/>
          <w:lang w:bidi="ar-DZ"/>
        </w:rPr>
        <w:t>.</w:t>
      </w:r>
    </w:p>
    <w:p w:rsidR="00FC7C32" w:rsidRPr="00C13A27" w:rsidRDefault="00FC7C32" w:rsidP="00735A58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rtl/>
        </w:rPr>
      </w:pPr>
    </w:p>
    <w:p w:rsidR="00C13A27" w:rsidRPr="00C13A27" w:rsidRDefault="00C13A27" w:rsidP="00735A58">
      <w:pPr>
        <w:spacing w:after="0" w:line="240" w:lineRule="auto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FC7C32" w:rsidRPr="00C163E9" w:rsidRDefault="00FC7C32" w:rsidP="00735A58">
      <w:pPr>
        <w:spacing w:after="0" w:line="240" w:lineRule="auto"/>
        <w:jc w:val="both"/>
        <w:rPr>
          <w:rFonts w:asciiTheme="majorBidi" w:hAnsiTheme="majorBidi" w:cstheme="majorBidi"/>
          <w:sz w:val="10"/>
          <w:szCs w:val="10"/>
        </w:rPr>
      </w:pPr>
    </w:p>
    <w:p w:rsidR="00FC7C32" w:rsidRPr="00D57ED8" w:rsidRDefault="00FC7C32" w:rsidP="00735A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ED8">
        <w:rPr>
          <w:rFonts w:asciiTheme="majorBidi" w:hAnsiTheme="majorBidi" w:cstheme="majorBidi"/>
          <w:b/>
          <w:bCs/>
          <w:sz w:val="24"/>
          <w:szCs w:val="24"/>
        </w:rPr>
        <w:t>Métiers et domaines visés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57ED8">
        <w:rPr>
          <w:rFonts w:asciiTheme="majorBidi" w:hAnsiTheme="majorBidi" w:cstheme="majorBidi"/>
          <w:b/>
          <w:bCs/>
          <w:sz w:val="24"/>
          <w:szCs w:val="24"/>
        </w:rPr>
        <w:t>/ insertion professionnelle</w:t>
      </w:r>
    </w:p>
    <w:p w:rsidR="004E1E6B" w:rsidRPr="00C163E9" w:rsidRDefault="004E1E6B" w:rsidP="00C163E9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 xml:space="preserve">Direction Générale des Forêts </w:t>
      </w:r>
    </w:p>
    <w:p w:rsidR="003F1EBC" w:rsidRPr="00C163E9" w:rsidRDefault="001E5D15" w:rsidP="00B14E62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 xml:space="preserve">Ministère de </w:t>
      </w:r>
      <w:r w:rsidR="00B14E62" w:rsidRPr="00B14E62">
        <w:rPr>
          <w:rFonts w:asciiTheme="majorBidi" w:eastAsia="Calibri" w:hAnsiTheme="majorBidi" w:cstheme="majorBidi"/>
          <w:lang w:bidi="ar-DZ"/>
        </w:rPr>
        <w:t>l’Environnement et des Energies Renouvelables</w:t>
      </w:r>
    </w:p>
    <w:p w:rsidR="003F1EBC" w:rsidRPr="00C163E9" w:rsidRDefault="001E5D15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Ministère de l’Agriculture</w:t>
      </w:r>
      <w:r w:rsidR="00C163E9">
        <w:rPr>
          <w:rFonts w:asciiTheme="majorBidi" w:eastAsia="Calibri" w:hAnsiTheme="majorBidi" w:cstheme="majorBidi"/>
          <w:lang w:bidi="ar-DZ"/>
        </w:rPr>
        <w:t xml:space="preserve">, </w:t>
      </w:r>
      <w:r w:rsidRPr="00C163E9">
        <w:rPr>
          <w:rFonts w:asciiTheme="majorBidi" w:eastAsia="Calibri" w:hAnsiTheme="majorBidi" w:cstheme="majorBidi"/>
          <w:lang w:bidi="ar-DZ"/>
        </w:rPr>
        <w:t>du Développement Rural</w:t>
      </w:r>
      <w:r w:rsidR="00C163E9">
        <w:rPr>
          <w:rFonts w:asciiTheme="majorBidi" w:eastAsia="Calibri" w:hAnsiTheme="majorBidi" w:cstheme="majorBidi"/>
          <w:lang w:bidi="ar-DZ"/>
        </w:rPr>
        <w:t xml:space="preserve"> et de la Pêche</w:t>
      </w:r>
    </w:p>
    <w:p w:rsidR="003F1EBC" w:rsidRPr="00C163E9" w:rsidRDefault="001E5D15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Ministère du Tourisme et de l'Artisanat</w:t>
      </w:r>
    </w:p>
    <w:p w:rsidR="003F1EBC" w:rsidRPr="00C163E9" w:rsidRDefault="001E5D15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Ministère de l’Industrie et des Mines</w:t>
      </w:r>
    </w:p>
    <w:p w:rsidR="003F1EBC" w:rsidRDefault="001E5D15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Bureaux d’études (privé et public)</w:t>
      </w:r>
    </w:p>
    <w:p w:rsidR="00C13A27" w:rsidRPr="00C163E9" w:rsidRDefault="00C13A27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>
        <w:rPr>
          <w:rFonts w:asciiTheme="majorBidi" w:eastAsia="Calibri" w:hAnsiTheme="majorBidi" w:cstheme="majorBidi"/>
          <w:lang w:bidi="ar-DZ"/>
        </w:rPr>
        <w:t>Conservation des forêts</w:t>
      </w:r>
    </w:p>
    <w:p w:rsidR="003F1EBC" w:rsidRPr="00C163E9" w:rsidRDefault="001E5D15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Services de protection de l’environnement</w:t>
      </w:r>
    </w:p>
    <w:p w:rsidR="004E1E6B" w:rsidRPr="00C163E9" w:rsidRDefault="004E1E6B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Centre de Recherche Scientifique et Technique sur les Régions Arides</w:t>
      </w:r>
    </w:p>
    <w:p w:rsidR="004E1E6B" w:rsidRPr="00C163E9" w:rsidRDefault="004E1E6B" w:rsidP="00C163E9">
      <w:pPr>
        <w:numPr>
          <w:ilvl w:val="0"/>
          <w:numId w:val="23"/>
        </w:numPr>
        <w:spacing w:after="0" w:line="240" w:lineRule="auto"/>
        <w:jc w:val="both"/>
        <w:rPr>
          <w:rFonts w:asciiTheme="majorBidi" w:eastAsia="Calibri" w:hAnsiTheme="majorBidi" w:cstheme="majorBidi"/>
          <w:b/>
          <w:lang w:bidi="ar-DZ"/>
        </w:rPr>
      </w:pPr>
      <w:r w:rsidRPr="00C163E9">
        <w:rPr>
          <w:rFonts w:asciiTheme="majorBidi" w:eastAsia="Calibri" w:hAnsiTheme="majorBidi" w:cstheme="majorBidi"/>
          <w:lang w:bidi="ar-DZ"/>
        </w:rPr>
        <w:t>Enseignement et Recherche</w:t>
      </w:r>
    </w:p>
    <w:p w:rsidR="004E1E6B" w:rsidRPr="00C13A27" w:rsidRDefault="004E1E6B" w:rsidP="00735A58">
      <w:pPr>
        <w:spacing w:after="0" w:line="240" w:lineRule="auto"/>
        <w:jc w:val="both"/>
        <w:rPr>
          <w:sz w:val="14"/>
          <w:szCs w:val="14"/>
          <w:rtl/>
          <w:lang w:bidi="ar-DZ"/>
        </w:rPr>
      </w:pPr>
    </w:p>
    <w:p w:rsidR="00FC7C32" w:rsidRPr="00D57ED8" w:rsidRDefault="00FC7C32" w:rsidP="00735A58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57ED8">
        <w:rPr>
          <w:rFonts w:ascii="Times New Roman" w:hAnsi="Times New Roman" w:cs="Times New Roman"/>
          <w:b/>
          <w:bCs/>
          <w:sz w:val="28"/>
          <w:szCs w:val="28"/>
          <w:rtl/>
        </w:rPr>
        <w:t>المهن والميادين المستهدفة / الإدماج المهني</w:t>
      </w:r>
    </w:p>
    <w:p w:rsidR="00C163E9" w:rsidRDefault="004E1E6B" w:rsidP="00C163E9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المديرية العامة للغابات</w:t>
      </w:r>
      <w:r w:rsidR="00C163E9">
        <w:t>.</w:t>
      </w:r>
    </w:p>
    <w:p w:rsidR="00C163E9" w:rsidRDefault="004E1E6B" w:rsidP="00C163E9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وزارة البيئة</w:t>
      </w:r>
      <w:r w:rsidR="00B14E62">
        <w:t xml:space="preserve"> </w:t>
      </w:r>
      <w:r w:rsidR="00B14E62">
        <w:rPr>
          <w:rFonts w:hint="cs"/>
          <w:rtl/>
        </w:rPr>
        <w:t xml:space="preserve"> و الطاقات المتجددة.</w:t>
      </w:r>
    </w:p>
    <w:p w:rsidR="00C163E9" w:rsidRPr="00C163E9" w:rsidRDefault="00C163E9" w:rsidP="00C163E9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Arial" w:eastAsia="Times New Roman" w:hAnsi="Arial" w:cs="Arial"/>
          <w:lang w:eastAsia="fr-FR"/>
        </w:rPr>
      </w:pPr>
      <w:r w:rsidRPr="00C163E9">
        <w:rPr>
          <w:rFonts w:ascii="Arial" w:eastAsia="Times New Roman" w:hAnsi="Arial" w:cs="Arial"/>
          <w:rtl/>
          <w:lang w:eastAsia="fr-FR"/>
        </w:rPr>
        <w:t>وزارة الفلاحة، التنمية الريفية و الصيد البحري</w:t>
      </w:r>
      <w:r>
        <w:rPr>
          <w:rFonts w:ascii="Arial" w:eastAsia="Times New Roman" w:hAnsi="Arial" w:cs="Arial"/>
          <w:lang w:eastAsia="fr-FR"/>
        </w:rPr>
        <w:t>.</w:t>
      </w:r>
    </w:p>
    <w:p w:rsidR="00C163E9" w:rsidRDefault="004E1E6B" w:rsidP="00C163E9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وزارة السياحة وال</w:t>
      </w:r>
      <w:r w:rsidR="00C163E9">
        <w:rPr>
          <w:rFonts w:hint="cs"/>
          <w:rtl/>
        </w:rPr>
        <w:t>صناعة</w:t>
      </w:r>
      <w:r>
        <w:rPr>
          <w:rFonts w:hint="cs"/>
          <w:rtl/>
        </w:rPr>
        <w:t xml:space="preserve"> ال</w:t>
      </w:r>
      <w:r w:rsidR="00C163E9">
        <w:rPr>
          <w:rFonts w:hint="cs"/>
          <w:rtl/>
        </w:rPr>
        <w:t>تقليدية</w:t>
      </w:r>
      <w:r w:rsidR="00C163E9">
        <w:t>.</w:t>
      </w:r>
    </w:p>
    <w:p w:rsidR="00C163E9" w:rsidRDefault="004E1E6B" w:rsidP="00C163E9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وزارة الصناعة والمناجم</w:t>
      </w:r>
      <w:r w:rsidR="00C163E9">
        <w:t>.</w:t>
      </w:r>
    </w:p>
    <w:p w:rsidR="00C163E9" w:rsidRDefault="004E1E6B" w:rsidP="00C13A27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 xml:space="preserve">مكاتب </w:t>
      </w:r>
      <w:r w:rsidR="00C13A27">
        <w:rPr>
          <w:rFonts w:hint="cs"/>
          <w:rtl/>
        </w:rPr>
        <w:t>الدراسات</w:t>
      </w:r>
      <w:r>
        <w:rPr>
          <w:rFonts w:hint="cs"/>
          <w:rtl/>
        </w:rPr>
        <w:t xml:space="preserve"> (خاصة وعامة</w:t>
      </w:r>
      <w:r w:rsidR="00C163E9">
        <w:t>.(</w:t>
      </w:r>
    </w:p>
    <w:p w:rsidR="00C13A27" w:rsidRDefault="00C13A27" w:rsidP="00C163E9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  <w:lang w:bidi="ar-DZ"/>
        </w:rPr>
        <w:t>محافظة الغابات</w:t>
      </w:r>
    </w:p>
    <w:p w:rsidR="00C163E9" w:rsidRDefault="00C13A27" w:rsidP="00C13A27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مصالح</w:t>
      </w:r>
      <w:r w:rsidR="004E1E6B">
        <w:rPr>
          <w:rFonts w:hint="cs"/>
          <w:rtl/>
        </w:rPr>
        <w:t xml:space="preserve"> حماية البيئة</w:t>
      </w:r>
      <w:r w:rsidR="00C163E9">
        <w:t>.</w:t>
      </w:r>
    </w:p>
    <w:p w:rsidR="00C163E9" w:rsidRDefault="004E1E6B" w:rsidP="00C13A27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مركز البحث العلمي والتقني حول المناطق ال</w:t>
      </w:r>
      <w:r w:rsidR="00C13A27">
        <w:rPr>
          <w:rFonts w:hint="cs"/>
          <w:rtl/>
        </w:rPr>
        <w:t>جاف</w:t>
      </w:r>
      <w:r>
        <w:rPr>
          <w:rFonts w:hint="cs"/>
          <w:rtl/>
        </w:rPr>
        <w:t>ة</w:t>
      </w:r>
      <w:r w:rsidR="00C163E9">
        <w:t>.</w:t>
      </w:r>
    </w:p>
    <w:p w:rsidR="00C163E9" w:rsidRDefault="004E1E6B" w:rsidP="00C163E9">
      <w:pPr>
        <w:pStyle w:val="Paragraphedeliste"/>
        <w:numPr>
          <w:ilvl w:val="0"/>
          <w:numId w:val="22"/>
        </w:numPr>
        <w:bidi/>
        <w:spacing w:after="0" w:line="240" w:lineRule="auto"/>
      </w:pPr>
      <w:r>
        <w:rPr>
          <w:rFonts w:hint="cs"/>
          <w:rtl/>
        </w:rPr>
        <w:t>التدريس والبحث</w:t>
      </w:r>
      <w:r w:rsidR="00C13A27">
        <w:rPr>
          <w:rFonts w:hint="cs"/>
          <w:rtl/>
        </w:rPr>
        <w:t xml:space="preserve"> العلمي</w:t>
      </w:r>
      <w:r w:rsidR="00C163E9">
        <w:t>.</w:t>
      </w:r>
    </w:p>
    <w:p w:rsidR="008B4B41" w:rsidRPr="0033437A" w:rsidRDefault="008B4B41" w:rsidP="008B4B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lastRenderedPageBreak/>
        <w:t>الجمهورية الجزائرية الديمقراطية الشعبية</w:t>
      </w:r>
    </w:p>
    <w:p w:rsidR="008B4B41" w:rsidRPr="0033437A" w:rsidRDefault="008B4B41" w:rsidP="007C62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République Algérienne Démocratique et Populaire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33437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8B4B41" w:rsidRPr="0033437A" w:rsidRDefault="008B4B41" w:rsidP="008B4B4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3437A">
        <w:rPr>
          <w:rFonts w:asciiTheme="majorBidi" w:hAnsiTheme="majorBidi" w:cstheme="majorBidi"/>
          <w:b/>
          <w:bCs/>
          <w:sz w:val="24"/>
          <w:szCs w:val="24"/>
        </w:rPr>
        <w:t>Ministère de l’Enseignement Supérieur et de la Recherche Scientifique</w:t>
      </w:r>
    </w:p>
    <w:p w:rsidR="008B4B41" w:rsidRDefault="00FD5245" w:rsidP="00614F8F">
      <w:pPr>
        <w:spacing w:line="240" w:lineRule="auto"/>
        <w:rPr>
          <w:rFonts w:ascii="Edwardian Script ITC" w:hAnsi="Edwardian Script ITC" w:cstheme="majorBidi"/>
          <w:b/>
          <w:bCs/>
          <w:sz w:val="52"/>
          <w:szCs w:val="52"/>
          <w:lang w:bidi="ar-DZ"/>
        </w:rPr>
      </w:pPr>
      <w:r w:rsidRPr="00FD5245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2.5pt;margin-top:14.65pt;width:203.3pt;height:52.85pt;z-index:251687936" filled="f" fillcolor="white [3212]" stroked="f" strokecolor="white [3212]">
            <v:textbox style="mso-next-textbox:#_x0000_s1030;mso-fit-shape-to-text:t">
              <w:txbxContent>
                <w:p w:rsidR="008B4B41" w:rsidRPr="00945735" w:rsidRDefault="00945735" w:rsidP="008B4B4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94573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جامعة الإخوة منتوري قسنطينة 1</w:t>
                  </w:r>
                </w:p>
              </w:txbxContent>
            </v:textbox>
            <w10:wrap type="square"/>
          </v:shape>
        </w:pict>
      </w:r>
      <w:r w:rsidR="007C627D">
        <w:rPr>
          <w:noProof/>
          <w:lang w:eastAsia="fr-FR"/>
        </w:rPr>
        <w:drawing>
          <wp:inline distT="0" distB="0" distL="0" distR="0">
            <wp:extent cx="2584127" cy="558730"/>
            <wp:effectExtent l="19050" t="0" r="6673" b="0"/>
            <wp:docPr id="1" name="Image 1" descr="http://umc.edu.dz/images/logosite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.edu.dz/images/logosite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27" cy="5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5F" w:rsidRDefault="0086195F" w:rsidP="0086195F">
      <w:pPr>
        <w:bidi/>
        <w:spacing w:after="0" w:line="240" w:lineRule="auto"/>
        <w:jc w:val="both"/>
        <w:rPr>
          <w:rFonts w:ascii="Edwardian Script ITC" w:hAnsi="Edwardian Script ITC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r w:rsidR="00945735"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كلية علوم الطبيعة و الحياة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                                           </w:t>
      </w:r>
      <w:r w:rsidRPr="0086195F">
        <w:rPr>
          <w:rFonts w:ascii="Edwardian Script ITC" w:hAnsi="Edwardian Script ITC" w:cstheme="majorBidi" w:hint="cs"/>
          <w:b/>
          <w:bCs/>
          <w:sz w:val="20"/>
          <w:szCs w:val="20"/>
          <w:rtl/>
          <w:lang w:bidi="ar-DZ"/>
        </w:rPr>
        <w:t xml:space="preserve"> قسم البيولوجيا و علم البيئة النباتية</w:t>
      </w:r>
    </w:p>
    <w:p w:rsidR="0086195F" w:rsidRDefault="0086195F" w:rsidP="0086195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  <w:r w:rsidRPr="0086195F">
        <w:rPr>
          <w:rFonts w:asciiTheme="majorBidi" w:hAnsiTheme="majorBidi" w:cstheme="majorBidi"/>
          <w:b/>
          <w:bCs/>
          <w:sz w:val="20"/>
          <w:szCs w:val="20"/>
          <w:lang w:bidi="ar-DZ"/>
        </w:rPr>
        <w:t>Département de Biologie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Faculté des Sciences de </w:t>
      </w:r>
    </w:p>
    <w:p w:rsidR="0086195F" w:rsidRDefault="0086195F" w:rsidP="00BE42C4">
      <w:pPr>
        <w:spacing w:after="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</w:t>
      </w:r>
      <w:r w:rsidR="00BE42C4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Pr="0086195F">
        <w:rPr>
          <w:rFonts w:asciiTheme="majorBidi" w:hAnsiTheme="majorBidi" w:cstheme="majorBidi"/>
          <w:b/>
          <w:bCs/>
          <w:sz w:val="20"/>
          <w:szCs w:val="20"/>
          <w:lang w:bidi="ar-DZ"/>
        </w:rPr>
        <w:t>et Ecologie végétal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>e</w:t>
      </w:r>
      <w:r w:rsidRPr="0086195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</w:t>
      </w:r>
      <w:r w:rsidR="00BE42C4"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</w:t>
      </w:r>
      <w:r w:rsidRPr="0086195F">
        <w:rPr>
          <w:rFonts w:asciiTheme="majorBidi" w:hAnsiTheme="majorBidi" w:cstheme="majorBidi"/>
          <w:b/>
          <w:bCs/>
          <w:sz w:val="20"/>
          <w:szCs w:val="20"/>
        </w:rPr>
        <w:t>la Nature et de la Vie</w:t>
      </w:r>
    </w:p>
    <w:p w:rsidR="00F45FDB" w:rsidRPr="00F45FDB" w:rsidRDefault="00F45FDB" w:rsidP="0086195F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"/>
          <w:szCs w:val="2"/>
        </w:rPr>
      </w:pPr>
    </w:p>
    <w:p w:rsidR="0086195F" w:rsidRDefault="0086195F" w:rsidP="0086195F">
      <w:pPr>
        <w:bidi/>
        <w:spacing w:after="0" w:line="240" w:lineRule="auto"/>
        <w:jc w:val="both"/>
        <w:rPr>
          <w:rFonts w:ascii="Edwardian Script ITC" w:hAnsi="Edwardian Script ITC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ميدان</w:t>
      </w:r>
      <w:r w:rsidRPr="003C4E1B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علوم الطبيعة و الحياة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</w:t>
      </w:r>
      <w:r w:rsidR="00F45FDB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       </w:t>
      </w:r>
      <w:r w:rsidRPr="0086195F">
        <w:rPr>
          <w:rFonts w:ascii="Edwardian Script ITC" w:hAnsi="Edwardian Script ITC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="Edwardian Script ITC" w:hAnsi="Edwardian Script ITC" w:cstheme="majorBidi" w:hint="cs"/>
          <w:b/>
          <w:bCs/>
          <w:sz w:val="20"/>
          <w:szCs w:val="20"/>
          <w:rtl/>
          <w:lang w:bidi="ar-DZ"/>
        </w:rPr>
        <w:t>فرع</w:t>
      </w:r>
      <w:r w:rsidRPr="0086195F">
        <w:rPr>
          <w:rFonts w:ascii="Edwardian Script ITC" w:hAnsi="Edwardian Script ITC" w:cstheme="majorBidi" w:hint="cs"/>
          <w:b/>
          <w:bCs/>
          <w:sz w:val="20"/>
          <w:szCs w:val="20"/>
          <w:rtl/>
          <w:lang w:bidi="ar-DZ"/>
        </w:rPr>
        <w:t xml:space="preserve"> علم البيئة </w:t>
      </w:r>
      <w:r>
        <w:rPr>
          <w:rFonts w:ascii="Edwardian Script ITC" w:hAnsi="Edwardian Script ITC" w:cstheme="majorBidi" w:hint="cs"/>
          <w:b/>
          <w:bCs/>
          <w:sz w:val="20"/>
          <w:szCs w:val="20"/>
          <w:rtl/>
          <w:lang w:bidi="ar-DZ"/>
        </w:rPr>
        <w:t>و المحيط</w:t>
      </w:r>
    </w:p>
    <w:p w:rsidR="0086195F" w:rsidRDefault="0086195F" w:rsidP="00F45FD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="00F45FDB">
        <w:rPr>
          <w:rFonts w:asciiTheme="majorBidi" w:hAnsiTheme="majorBidi" w:cstheme="majorBidi"/>
          <w:b/>
          <w:bCs/>
          <w:sz w:val="20"/>
          <w:szCs w:val="20"/>
          <w:lang w:bidi="ar-DZ"/>
        </w:rPr>
        <w:t>Filière</w:t>
      </w:r>
      <w:r w:rsidRPr="0086195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</w:t>
      </w:r>
      <w:r w:rsidR="00F45FDB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Ecologie et                               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>Domaine des</w:t>
      </w:r>
      <w:r w:rsidR="00F45FDB">
        <w:rPr>
          <w:rFonts w:asciiTheme="majorBidi" w:hAnsiTheme="majorBidi" w:cstheme="majorBidi"/>
          <w:b/>
          <w:bCs/>
          <w:sz w:val="20"/>
          <w:szCs w:val="20"/>
        </w:rPr>
        <w:t xml:space="preserve"> Sciences de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945735" w:rsidRPr="0086195F" w:rsidRDefault="00BE42C4" w:rsidP="00BE42C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F45FDB">
        <w:rPr>
          <w:rFonts w:asciiTheme="majorBidi" w:hAnsiTheme="majorBidi" w:cstheme="majorBidi"/>
          <w:b/>
          <w:bCs/>
          <w:sz w:val="20"/>
          <w:szCs w:val="20"/>
        </w:rPr>
        <w:t xml:space="preserve">  Environnement</w:t>
      </w:r>
      <w:r w:rsidR="0086195F" w:rsidRPr="0086195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86195F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</w:t>
      </w:r>
      <w:r w:rsidR="00F45FDB"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</w:t>
      </w:r>
      <w:r w:rsidR="00F45FDB">
        <w:rPr>
          <w:rFonts w:asciiTheme="majorBidi" w:hAnsiTheme="majorBidi" w:cstheme="majorBidi"/>
          <w:b/>
          <w:bCs/>
          <w:sz w:val="20"/>
          <w:szCs w:val="20"/>
        </w:rPr>
        <w:t xml:space="preserve">     </w:t>
      </w:r>
      <w:r w:rsidR="0086195F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86195F" w:rsidRPr="0086195F">
        <w:rPr>
          <w:rFonts w:asciiTheme="majorBidi" w:hAnsiTheme="majorBidi" w:cstheme="majorBidi"/>
          <w:b/>
          <w:bCs/>
          <w:sz w:val="20"/>
          <w:szCs w:val="20"/>
        </w:rPr>
        <w:t>la Nature et de la Vie</w:t>
      </w:r>
    </w:p>
    <w:p w:rsidR="00945735" w:rsidRPr="00945735" w:rsidRDefault="00945735" w:rsidP="008B4B41">
      <w:pPr>
        <w:bidi/>
        <w:spacing w:after="0" w:line="240" w:lineRule="auto"/>
        <w:jc w:val="center"/>
        <w:rPr>
          <w:rFonts w:ascii="Edwardian Script ITC" w:hAnsi="Edwardian Script ITC" w:cstheme="majorBidi"/>
          <w:b/>
          <w:bCs/>
          <w:sz w:val="8"/>
          <w:szCs w:val="2"/>
          <w:lang w:bidi="ar-DZ"/>
        </w:rPr>
      </w:pPr>
    </w:p>
    <w:p w:rsidR="00FC7C32" w:rsidRPr="00F45FDB" w:rsidRDefault="00FC7C32" w:rsidP="0086195F">
      <w:pPr>
        <w:bidi/>
        <w:spacing w:after="0" w:line="240" w:lineRule="auto"/>
        <w:jc w:val="both"/>
        <w:rPr>
          <w:rFonts w:ascii="Edwardian Script ITC" w:hAnsi="Edwardian Script ITC" w:cstheme="majorBidi"/>
          <w:b/>
          <w:bCs/>
          <w:sz w:val="18"/>
          <w:szCs w:val="18"/>
          <w:rtl/>
          <w:lang w:bidi="ar-DZ"/>
        </w:rPr>
      </w:pPr>
    </w:p>
    <w:p w:rsidR="00614F8F" w:rsidRPr="00614F8F" w:rsidRDefault="00614F8F" w:rsidP="00F45FDB">
      <w:pPr>
        <w:bidi/>
        <w:spacing w:after="0" w:line="240" w:lineRule="auto"/>
        <w:rPr>
          <w:sz w:val="12"/>
          <w:szCs w:val="12"/>
        </w:rPr>
      </w:pPr>
    </w:p>
    <w:p w:rsidR="008B4B41" w:rsidRPr="008B4B41" w:rsidRDefault="008B4B41" w:rsidP="007C627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</w:rPr>
      </w:pPr>
      <w:r w:rsidRPr="008B4B41">
        <w:rPr>
          <w:rFonts w:ascii="Arial-BoldMT" w:hAnsi="Arial-BoldMT"/>
          <w:b/>
          <w:bCs/>
          <w:color w:val="000000"/>
          <w:sz w:val="42"/>
          <w:szCs w:val="36"/>
          <w:rtl/>
        </w:rPr>
        <w:t>ماستر</w:t>
      </w:r>
      <w:r w:rsidRPr="008B4B41">
        <w:rPr>
          <w:rFonts w:ascii="Arial-BoldMT" w:hAnsi="Arial-BoldMT" w:hint="cs"/>
          <w:b/>
          <w:bCs/>
          <w:color w:val="000000"/>
          <w:sz w:val="42"/>
          <w:szCs w:val="36"/>
          <w:rtl/>
        </w:rPr>
        <w:t xml:space="preserve"> أكاديمي</w:t>
      </w:r>
    </w:p>
    <w:p w:rsidR="008B4B41" w:rsidRDefault="008B4B41" w:rsidP="007C627D">
      <w:pPr>
        <w:spacing w:after="0" w:line="240" w:lineRule="auto"/>
        <w:jc w:val="center"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sz w:val="36"/>
          <w:szCs w:val="36"/>
        </w:rPr>
        <w:t> « </w:t>
      </w:r>
      <w:r w:rsidR="007C627D">
        <w:rPr>
          <w:rFonts w:hint="cs"/>
          <w:b/>
          <w:bCs/>
          <w:i/>
          <w:iCs/>
          <w:sz w:val="36"/>
          <w:szCs w:val="36"/>
          <w:rtl/>
        </w:rPr>
        <w:t>حماية الأنظمة البيئية</w:t>
      </w:r>
      <w:r>
        <w:rPr>
          <w:b/>
          <w:bCs/>
          <w:i/>
          <w:iCs/>
          <w:sz w:val="36"/>
          <w:szCs w:val="36"/>
        </w:rPr>
        <w:t> »</w:t>
      </w:r>
    </w:p>
    <w:p w:rsidR="008B4B41" w:rsidRPr="00614F8F" w:rsidRDefault="008B4B41" w:rsidP="008B4B41">
      <w:pPr>
        <w:bidi/>
        <w:spacing w:after="0" w:line="240" w:lineRule="auto"/>
        <w:jc w:val="center"/>
        <w:rPr>
          <w:sz w:val="10"/>
          <w:szCs w:val="10"/>
        </w:rPr>
      </w:pPr>
    </w:p>
    <w:p w:rsidR="008B4B41" w:rsidRDefault="00E73D76" w:rsidP="007C627D">
      <w:pPr>
        <w:bidi/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E73D76">
        <w:rPr>
          <w:b/>
          <w:bCs/>
          <w:i/>
          <w:iCs/>
          <w:sz w:val="32"/>
          <w:szCs w:val="32"/>
        </w:rPr>
        <w:t xml:space="preserve">Master </w:t>
      </w:r>
      <w:r w:rsidR="008B4B41">
        <w:rPr>
          <w:b/>
          <w:bCs/>
          <w:i/>
          <w:iCs/>
          <w:sz w:val="32"/>
          <w:szCs w:val="32"/>
        </w:rPr>
        <w:t>Académique</w:t>
      </w:r>
      <w:r w:rsidRPr="00E73D76">
        <w:rPr>
          <w:b/>
          <w:bCs/>
          <w:i/>
          <w:iCs/>
          <w:sz w:val="32"/>
          <w:szCs w:val="32"/>
        </w:rPr>
        <w:t xml:space="preserve"> </w:t>
      </w:r>
    </w:p>
    <w:p w:rsidR="00702B71" w:rsidRPr="00E73D76" w:rsidRDefault="008B4B41" w:rsidP="007C627D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>« </w:t>
      </w:r>
      <w:r w:rsidR="007C627D">
        <w:rPr>
          <w:b/>
          <w:bCs/>
          <w:i/>
          <w:iCs/>
          <w:sz w:val="32"/>
          <w:szCs w:val="32"/>
        </w:rPr>
        <w:t>Protection des écosystèmes</w:t>
      </w:r>
      <w:r>
        <w:rPr>
          <w:b/>
          <w:bCs/>
          <w:i/>
          <w:iCs/>
          <w:sz w:val="32"/>
          <w:szCs w:val="32"/>
        </w:rPr>
        <w:t> »</w:t>
      </w:r>
    </w:p>
    <w:p w:rsidR="00F279A1" w:rsidRPr="00614F8F" w:rsidRDefault="00F279A1" w:rsidP="00F279A1">
      <w:pPr>
        <w:spacing w:after="0"/>
        <w:jc w:val="both"/>
        <w:rPr>
          <w:sz w:val="6"/>
          <w:szCs w:val="6"/>
        </w:rPr>
      </w:pPr>
    </w:p>
    <w:p w:rsidR="00F279A1" w:rsidRDefault="00FD5245" w:rsidP="00F279A1">
      <w:pPr>
        <w:spacing w:after="0"/>
        <w:jc w:val="both"/>
      </w:pPr>
      <w:r>
        <w:rPr>
          <w:noProof/>
          <w:lang w:eastAsia="fr-FR"/>
        </w:rPr>
        <w:pict>
          <v:shape id="_x0000_s1029" type="#_x0000_t202" style="position:absolute;left:0;text-align:left;margin-left:1.9pt;margin-top:4.55pt;width:368.95pt;height:208.85pt;z-index:251685888" filled="f">
            <v:textbox style="mso-next-textbox:#_x0000_s1029">
              <w:txbxContent>
                <w:p w:rsidR="00983909" w:rsidRDefault="002561E9" w:rsidP="00983909">
                  <w:pPr>
                    <w:spacing w:after="0" w:line="264" w:lineRule="auto"/>
                    <w:ind w:right="-84"/>
                    <w:jc w:val="both"/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088942" cy="8280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942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14425" cy="828675"/>
                        <wp:effectExtent l="19050" t="0" r="952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3909" w:rsidRDefault="002561E9" w:rsidP="00983909">
                  <w:pPr>
                    <w:spacing w:after="0" w:line="264" w:lineRule="auto"/>
                    <w:ind w:right="-84"/>
                    <w:jc w:val="both"/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9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10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11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B41" w:rsidRDefault="002561E9" w:rsidP="00983909">
                  <w:pPr>
                    <w:spacing w:after="0" w:line="264" w:lineRule="auto"/>
                    <w:ind w:right="-84"/>
                    <w:jc w:val="both"/>
                    <w:rPr>
                      <w:sz w:val="40"/>
                      <w:szCs w:val="40"/>
                      <w:lang w:bidi="ar-DZ"/>
                    </w:rPr>
                  </w:pP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1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14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16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>
                        <wp:extent cx="1104900" cy="828675"/>
                        <wp:effectExtent l="19050" t="0" r="0" b="0"/>
                        <wp:docPr id="19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4B41" w:rsidRDefault="008B4B41" w:rsidP="00983909">
                  <w:pPr>
                    <w:ind w:right="-84"/>
                    <w:jc w:val="both"/>
                    <w:rPr>
                      <w:sz w:val="40"/>
                      <w:szCs w:val="40"/>
                      <w:lang w:bidi="ar-DZ"/>
                    </w:rPr>
                  </w:pPr>
                </w:p>
                <w:p w:rsidR="008B4B41" w:rsidRPr="00D8460C" w:rsidRDefault="008B4B41" w:rsidP="00983909">
                  <w:pPr>
                    <w:ind w:right="-84"/>
                    <w:jc w:val="both"/>
                    <w:rPr>
                      <w:sz w:val="40"/>
                      <w:szCs w:val="40"/>
                      <w:lang w:bidi="ar-DZ"/>
                    </w:rPr>
                  </w:pPr>
                </w:p>
              </w:txbxContent>
            </v:textbox>
          </v:shape>
        </w:pict>
      </w: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F279A1" w:rsidRDefault="00F279A1" w:rsidP="00F279A1">
      <w:pPr>
        <w:spacing w:after="0"/>
        <w:jc w:val="both"/>
      </w:pPr>
    </w:p>
    <w:p w:rsidR="00E8732B" w:rsidRDefault="00E8732B" w:rsidP="00F279A1">
      <w:pPr>
        <w:spacing w:after="0"/>
        <w:jc w:val="both"/>
      </w:pPr>
    </w:p>
    <w:p w:rsidR="00735A58" w:rsidRDefault="00735A58" w:rsidP="00735A58">
      <w:pPr>
        <w:spacing w:after="0"/>
        <w:jc w:val="both"/>
        <w:rPr>
          <w:rtl/>
          <w:lang w:bidi="ar-DZ"/>
        </w:rPr>
      </w:pPr>
    </w:p>
    <w:p w:rsidR="00F279A1" w:rsidRDefault="00FD5245" w:rsidP="00735A58">
      <w:pPr>
        <w:spacing w:after="0"/>
        <w:jc w:val="both"/>
        <w:rPr>
          <w:rtl/>
          <w:lang w:bidi="ar-DZ"/>
        </w:rPr>
      </w:pPr>
      <w:r w:rsidRPr="00FD5245">
        <w:rPr>
          <w:rFonts w:cs="Arial"/>
          <w:bCs/>
          <w:noProof/>
          <w:rtl/>
          <w:lang w:eastAsia="fr-FR"/>
        </w:rPr>
        <w:pict>
          <v:shape id="_x0000_s1026" type="#_x0000_t202" style="position:absolute;left:0;text-align:left;margin-left:93.5pt;margin-top:11.2pt;width:213.3pt;height:25.9pt;z-index:251682816" stroked="f">
            <v:textbox>
              <w:txbxContent>
                <w:p w:rsidR="002D4148" w:rsidRPr="00F279A1" w:rsidRDefault="00614F8F" w:rsidP="00BE3B2B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>201</w:t>
                  </w:r>
                  <w:r w:rsidR="00BE3B2B">
                    <w:rPr>
                      <w:b/>
                      <w:bCs/>
                    </w:rPr>
                    <w:t>9 - 2020</w:t>
                  </w:r>
                </w:p>
                <w:p w:rsidR="002D4148" w:rsidRDefault="002D4148" w:rsidP="00614F8F">
                  <w:pPr>
                    <w:jc w:val="center"/>
                  </w:pPr>
                </w:p>
              </w:txbxContent>
            </v:textbox>
          </v:shape>
        </w:pict>
      </w:r>
    </w:p>
    <w:p w:rsidR="00E73D76" w:rsidRPr="00DB28FC" w:rsidRDefault="00E73D76" w:rsidP="00DB28FC">
      <w:pPr>
        <w:spacing w:after="0" w:line="240" w:lineRule="auto"/>
        <w:ind w:left="360"/>
        <w:rPr>
          <w:b/>
          <w:bCs/>
          <w:sz w:val="24"/>
          <w:szCs w:val="24"/>
        </w:rPr>
      </w:pPr>
      <w:r w:rsidRPr="00DB28FC">
        <w:rPr>
          <w:b/>
          <w:bCs/>
          <w:sz w:val="24"/>
          <w:szCs w:val="24"/>
        </w:rPr>
        <w:lastRenderedPageBreak/>
        <w:t xml:space="preserve">Semestre 1 </w:t>
      </w:r>
    </w:p>
    <w:tbl>
      <w:tblPr>
        <w:tblW w:w="7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582"/>
        <w:gridCol w:w="504"/>
        <w:gridCol w:w="490"/>
        <w:gridCol w:w="364"/>
        <w:gridCol w:w="728"/>
        <w:gridCol w:w="494"/>
        <w:gridCol w:w="567"/>
        <w:gridCol w:w="567"/>
        <w:gridCol w:w="653"/>
      </w:tblGrid>
      <w:tr w:rsidR="00BB1BFB" w:rsidRPr="00364409" w:rsidTr="00DB28FC">
        <w:trPr>
          <w:cantSplit/>
          <w:trHeight w:val="170"/>
        </w:trPr>
        <w:tc>
          <w:tcPr>
            <w:tcW w:w="2836" w:type="dxa"/>
            <w:vMerge w:val="restart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497" w:firstLine="142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Unité d’Enseignement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VHS</w:t>
            </w:r>
          </w:p>
        </w:tc>
        <w:tc>
          <w:tcPr>
            <w:tcW w:w="2086" w:type="dxa"/>
            <w:gridSpan w:val="4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V.H hebdomadaire</w:t>
            </w:r>
          </w:p>
        </w:tc>
        <w:tc>
          <w:tcPr>
            <w:tcW w:w="494" w:type="dxa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22" w:righ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Coeff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70" w:righ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Crédits</w:t>
            </w:r>
          </w:p>
        </w:tc>
        <w:tc>
          <w:tcPr>
            <w:tcW w:w="1220" w:type="dxa"/>
            <w:gridSpan w:val="2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70" w:right="-112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Mode d'évaluation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Merge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48" w:right="-56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15 sem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TD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96" w:righ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Tra  Pers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70" w:righ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Continu</w:t>
            </w: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70" w:right="-19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Examen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fondamentales</w:t>
            </w:r>
          </w:p>
        </w:tc>
        <w:tc>
          <w:tcPr>
            <w:tcW w:w="2668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UEF01 (Obligatoire)</w:t>
            </w:r>
            <w:r w:rsidRPr="0036440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ind w:left="-62" w:right="-98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112h30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6h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1h30</w:t>
            </w: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137h30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033F6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 xml:space="preserve">Aménagement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des écosystèmes forestiers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033F6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2 :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Sylviculture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67h30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82h30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UEF02 (Obligatoire)</w:t>
            </w:r>
            <w:r w:rsidRPr="0036440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90h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6h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110h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033F6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>Structure et fonctionnement des écosystèmes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033F6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2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>Natures et sources de pollutions des écosystèmes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méthodologie</w:t>
            </w:r>
          </w:p>
        </w:tc>
        <w:tc>
          <w:tcPr>
            <w:tcW w:w="2668" w:type="dxa"/>
            <w:gridSpan w:val="5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UEM01 (Obligatoire)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105h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6h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1h</w:t>
            </w: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120h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BB1BFB" w:rsidRPr="003033F6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>Climatologie de l'environnement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60h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1h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65h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tcBorders>
              <w:right w:val="single" w:sz="6" w:space="0" w:color="auto"/>
            </w:tcBorders>
            <w:vAlign w:val="center"/>
          </w:tcPr>
          <w:p w:rsidR="00BB1BFB" w:rsidRPr="003033F6" w:rsidRDefault="00BB1BFB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2 :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Droit de l’environnement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3" w:type="dxa"/>
            <w:tcBorders>
              <w:left w:val="single" w:sz="6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découverte</w:t>
            </w:r>
          </w:p>
        </w:tc>
        <w:tc>
          <w:tcPr>
            <w:tcW w:w="2668" w:type="dxa"/>
            <w:gridSpan w:val="5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E6E6E6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UED01 (Obligatoire) 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1h30</w:t>
            </w: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5h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Anglais scientifique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5h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100%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transversales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B0F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UET01 (Obligatoire) 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2h30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>Communication</w:t>
            </w:r>
          </w:p>
        </w:tc>
        <w:tc>
          <w:tcPr>
            <w:tcW w:w="582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B0F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B0F0"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2h30</w:t>
            </w:r>
          </w:p>
        </w:tc>
        <w:tc>
          <w:tcPr>
            <w:tcW w:w="494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B0F0"/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Cs/>
                <w:sz w:val="14"/>
                <w:szCs w:val="14"/>
              </w:rPr>
              <w:t>100%</w:t>
            </w:r>
          </w:p>
        </w:tc>
      </w:tr>
      <w:tr w:rsidR="00BB1BFB" w:rsidRPr="00364409" w:rsidTr="00DB28FC">
        <w:trPr>
          <w:cantSplit/>
          <w:trHeight w:val="170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Total Semestre </w:t>
            </w:r>
            <w:r w:rsidRPr="00364409">
              <w:rPr>
                <w:rFonts w:ascii="Arial" w:eastAsia="Calibri" w:hAnsi="Arial" w:cs="Arial"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375h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315h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60h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375h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364409">
              <w:rPr>
                <w:rFonts w:ascii="Arial" w:eastAsia="Calibri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3" w:type="dxa"/>
            <w:tcBorders>
              <w:bottom w:val="double" w:sz="4" w:space="0" w:color="auto"/>
            </w:tcBorders>
            <w:vAlign w:val="center"/>
          </w:tcPr>
          <w:p w:rsidR="00BB1BFB" w:rsidRPr="00364409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</w:tbl>
    <w:p w:rsidR="00BB1BFB" w:rsidRPr="003033F6" w:rsidRDefault="00BB1BFB" w:rsidP="003033F6">
      <w:pPr>
        <w:spacing w:after="0"/>
        <w:ind w:left="360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489"/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64"/>
        <w:gridCol w:w="582"/>
        <w:gridCol w:w="504"/>
        <w:gridCol w:w="490"/>
        <w:gridCol w:w="364"/>
        <w:gridCol w:w="728"/>
        <w:gridCol w:w="489"/>
        <w:gridCol w:w="574"/>
        <w:gridCol w:w="560"/>
        <w:gridCol w:w="658"/>
      </w:tblGrid>
      <w:tr w:rsidR="00BB1BFB" w:rsidRPr="00E36BD0" w:rsidTr="00DB28FC">
        <w:trPr>
          <w:cantSplit/>
          <w:trHeight w:val="170"/>
        </w:trPr>
        <w:tc>
          <w:tcPr>
            <w:tcW w:w="2764" w:type="dxa"/>
            <w:vMerge w:val="restart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Unité d’Enseignement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VHS</w:t>
            </w:r>
          </w:p>
        </w:tc>
        <w:tc>
          <w:tcPr>
            <w:tcW w:w="2086" w:type="dxa"/>
            <w:gridSpan w:val="4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V.H hebdomadaire</w:t>
            </w:r>
          </w:p>
        </w:tc>
        <w:tc>
          <w:tcPr>
            <w:tcW w:w="489" w:type="dxa"/>
            <w:vMerge w:val="restart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Coeff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84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Crédits</w:t>
            </w:r>
          </w:p>
        </w:tc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112" w:right="-84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Mode d'évaluation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Merge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62" w:right="-64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15 sem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TD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Tra Pers</w:t>
            </w:r>
          </w:p>
        </w:tc>
        <w:tc>
          <w:tcPr>
            <w:tcW w:w="489" w:type="dxa"/>
            <w:vMerge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70" w:right="-84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Continu</w:t>
            </w: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42" w:right="-56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Examen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tcBorders>
              <w:top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fondamentales</w:t>
            </w:r>
          </w:p>
        </w:tc>
        <w:tc>
          <w:tcPr>
            <w:tcW w:w="2668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UEF03 (Obligatoire)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62" w:right="-84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112h30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6h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1h30</w:t>
            </w: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137h30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3033F6">
              <w:rPr>
                <w:rFonts w:ascii="Arial" w:eastAsia="Calibri" w:hAnsi="Arial" w:cs="Arial"/>
                <w:sz w:val="14"/>
                <w:szCs w:val="14"/>
              </w:rPr>
              <w:t xml:space="preserve">Matière 1 :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Gestion durable des ressources en eau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67h30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82h30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3033F6">
              <w:rPr>
                <w:rFonts w:ascii="Arial" w:eastAsia="Calibri" w:hAnsi="Arial" w:cs="Arial"/>
                <w:bCs/>
                <w:sz w:val="14"/>
                <w:szCs w:val="14"/>
              </w:rPr>
              <w:t xml:space="preserve">Matière 2 :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Gestion durable des déchets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UEF04 (Obligatoire)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90h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3h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110h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sz w:val="14"/>
                <w:szCs w:val="14"/>
              </w:rPr>
              <w:t>Matière 1 : Dynamique passée et actuelle de la végétation méditerranéenne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90h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110h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8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méthodologie</w:t>
            </w:r>
          </w:p>
        </w:tc>
        <w:tc>
          <w:tcPr>
            <w:tcW w:w="2668" w:type="dxa"/>
            <w:gridSpan w:val="5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UEM02 (Obligatoire) 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105h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3h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4h</w:t>
            </w: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120h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>Systèmes d'information géographique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82h30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4h</w:t>
            </w: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92h30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sz w:val="14"/>
                <w:szCs w:val="14"/>
              </w:rPr>
              <w:t xml:space="preserve">Matière 2 : 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Recherche et Analyse Bibliographique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27h30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découverte</w:t>
            </w:r>
          </w:p>
        </w:tc>
        <w:tc>
          <w:tcPr>
            <w:tcW w:w="2668" w:type="dxa"/>
            <w:gridSpan w:val="5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UED02 (Obligatoire)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2h30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3033F6">
              <w:rPr>
                <w:rFonts w:ascii="Arial" w:eastAsia="Calibri" w:hAnsi="Arial" w:cs="Arial"/>
                <w:sz w:val="16"/>
                <w:szCs w:val="16"/>
              </w:rPr>
              <w:t>Paysages naturels et notion d’écotourisme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 xml:space="preserve">22h30 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transversales</w:t>
            </w:r>
          </w:p>
        </w:tc>
        <w:tc>
          <w:tcPr>
            <w:tcW w:w="2668" w:type="dxa"/>
            <w:gridSpan w:val="5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E6E6E6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UET02 (Obligatoire)  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45h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3h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5h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Matière 1 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>: Français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100%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Matière 2 </w:t>
            </w:r>
            <w:r w:rsidRPr="003033F6">
              <w:rPr>
                <w:rFonts w:ascii="Arial" w:eastAsia="Calibri" w:hAnsi="Arial" w:cs="Arial"/>
                <w:bCs/>
                <w:sz w:val="16"/>
                <w:szCs w:val="16"/>
              </w:rPr>
              <w:t xml:space="preserve">: Législation </w:t>
            </w:r>
          </w:p>
        </w:tc>
        <w:tc>
          <w:tcPr>
            <w:tcW w:w="582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2h30</w:t>
            </w:r>
          </w:p>
        </w:tc>
        <w:tc>
          <w:tcPr>
            <w:tcW w:w="489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Cs/>
                <w:sz w:val="14"/>
                <w:szCs w:val="14"/>
              </w:rPr>
              <w:t>100%</w:t>
            </w:r>
          </w:p>
        </w:tc>
      </w:tr>
      <w:tr w:rsidR="00BB1BFB" w:rsidRPr="00E36BD0" w:rsidTr="00DB28FC">
        <w:trPr>
          <w:cantSplit/>
          <w:trHeight w:val="170"/>
        </w:trPr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Total Semestre 2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375h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70" w:right="-42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247h30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right="-56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22h30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ind w:left="-84" w:righ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105h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375h</w:t>
            </w: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E36BD0">
              <w:rPr>
                <w:rFonts w:ascii="Arial" w:eastAsia="Calibri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58" w:type="dxa"/>
            <w:tcBorders>
              <w:bottom w:val="double" w:sz="4" w:space="0" w:color="auto"/>
            </w:tcBorders>
            <w:vAlign w:val="center"/>
          </w:tcPr>
          <w:p w:rsidR="00BB1BFB" w:rsidRPr="00E36BD0" w:rsidRDefault="00BB1BFB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</w:tbl>
    <w:p w:rsidR="00BC5E17" w:rsidRPr="00DB28FC" w:rsidRDefault="003033F6" w:rsidP="00DB28FC">
      <w:pPr>
        <w:spacing w:after="0" w:line="240" w:lineRule="auto"/>
        <w:ind w:left="360"/>
        <w:rPr>
          <w:b/>
          <w:bCs/>
          <w:color w:val="FF0000"/>
          <w:sz w:val="24"/>
          <w:szCs w:val="24"/>
          <w:rtl/>
        </w:rPr>
      </w:pPr>
      <w:r w:rsidRPr="00DB28FC">
        <w:rPr>
          <w:b/>
          <w:bCs/>
          <w:sz w:val="24"/>
          <w:szCs w:val="24"/>
        </w:rPr>
        <w:t>Semestre 2</w:t>
      </w:r>
    </w:p>
    <w:p w:rsidR="002D4148" w:rsidRPr="00DB28FC" w:rsidRDefault="009E70A2" w:rsidP="00DB28FC">
      <w:pPr>
        <w:spacing w:after="0" w:line="240" w:lineRule="auto"/>
        <w:ind w:left="360"/>
        <w:rPr>
          <w:b/>
          <w:bCs/>
          <w:sz w:val="24"/>
          <w:szCs w:val="24"/>
        </w:rPr>
      </w:pPr>
      <w:r w:rsidRPr="00DB28FC">
        <w:rPr>
          <w:b/>
          <w:bCs/>
          <w:sz w:val="24"/>
          <w:szCs w:val="24"/>
        </w:rPr>
        <w:lastRenderedPageBreak/>
        <w:t>Semestre 3</w:t>
      </w:r>
    </w:p>
    <w:tbl>
      <w:tblPr>
        <w:tblW w:w="7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64"/>
        <w:gridCol w:w="582"/>
        <w:gridCol w:w="504"/>
        <w:gridCol w:w="490"/>
        <w:gridCol w:w="364"/>
        <w:gridCol w:w="728"/>
        <w:gridCol w:w="489"/>
        <w:gridCol w:w="574"/>
        <w:gridCol w:w="560"/>
        <w:gridCol w:w="644"/>
      </w:tblGrid>
      <w:tr w:rsidR="00DB28FC" w:rsidRPr="00611E55" w:rsidTr="00DB28FC">
        <w:trPr>
          <w:cantSplit/>
          <w:trHeight w:val="113"/>
        </w:trPr>
        <w:tc>
          <w:tcPr>
            <w:tcW w:w="2764" w:type="dxa"/>
            <w:vMerge w:val="restart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Unité d’Enseignement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VHS</w:t>
            </w:r>
          </w:p>
        </w:tc>
        <w:tc>
          <w:tcPr>
            <w:tcW w:w="2086" w:type="dxa"/>
            <w:gridSpan w:val="4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V.H hebdomadaire</w:t>
            </w:r>
          </w:p>
        </w:tc>
        <w:tc>
          <w:tcPr>
            <w:tcW w:w="489" w:type="dxa"/>
            <w:vMerge w:val="restart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45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Coeff</w:t>
            </w:r>
          </w:p>
        </w:tc>
        <w:tc>
          <w:tcPr>
            <w:tcW w:w="574" w:type="dxa"/>
            <w:vMerge w:val="restart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56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Crédits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126" w:right="-84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Mode d'évaluation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Merge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7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15 sem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C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TD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Tra Pers</w:t>
            </w:r>
          </w:p>
        </w:tc>
        <w:tc>
          <w:tcPr>
            <w:tcW w:w="489" w:type="dxa"/>
            <w:vMerge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74" w:type="dxa"/>
            <w:vMerge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70" w:right="-56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Continu</w:t>
            </w: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56" w:right="-42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Examen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tcBorders>
              <w:top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fondamentales</w:t>
            </w:r>
          </w:p>
        </w:tc>
        <w:tc>
          <w:tcPr>
            <w:tcW w:w="2668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UEF05 (Obligatoire)</w:t>
            </w: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90h</w:t>
            </w:r>
          </w:p>
        </w:tc>
        <w:tc>
          <w:tcPr>
            <w:tcW w:w="50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6h</w:t>
            </w:r>
          </w:p>
        </w:tc>
        <w:tc>
          <w:tcPr>
            <w:tcW w:w="49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110h</w:t>
            </w:r>
          </w:p>
        </w:tc>
        <w:tc>
          <w:tcPr>
            <w:tcW w:w="489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7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6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>Matière 1 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: Désertification et mécanisme de lutte</w:t>
            </w:r>
          </w:p>
        </w:tc>
        <w:tc>
          <w:tcPr>
            <w:tcW w:w="582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89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7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Matière 2 : 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Protection et conservation des sols en milieu naturel et cultivé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 xml:space="preserve">45h 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 xml:space="preserve">55h 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UEF06 (Obligatoire)</w:t>
            </w: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7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112h30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6h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1h30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137h30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Matière 1: 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Biodiversité et gestion durable des écosystèmes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67h30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82h30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>Matière 2 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: Dégradation, conservation et restauration des écosystèmes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55h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méthodologie</w:t>
            </w:r>
          </w:p>
        </w:tc>
        <w:tc>
          <w:tcPr>
            <w:tcW w:w="2668" w:type="dxa"/>
            <w:gridSpan w:val="5"/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shd w:val="clear" w:color="auto" w:fill="E6E6E6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UEM03 (Obligatoire)</w:t>
            </w: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105h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3h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1h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3h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120h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Télédétection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67h30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3h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82h30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Matière 2 : 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Rédaction de mémoire et publication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37h30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1h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37h30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découverte</w:t>
            </w:r>
          </w:p>
        </w:tc>
        <w:tc>
          <w:tcPr>
            <w:tcW w:w="2668" w:type="dxa"/>
            <w:gridSpan w:val="5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UED03 (Obligatoire)</w:t>
            </w: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1h30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5h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Paysagisme et techniques de pépinière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45h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1h30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5h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30%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70%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UE transversale</w:t>
            </w:r>
          </w:p>
        </w:tc>
        <w:tc>
          <w:tcPr>
            <w:tcW w:w="2668" w:type="dxa"/>
            <w:gridSpan w:val="5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 xml:space="preserve">       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560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shd w:val="clear" w:color="auto" w:fill="D9D9D9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 xml:space="preserve">UET03 (Obligatoire)  </w:t>
            </w:r>
          </w:p>
        </w:tc>
        <w:tc>
          <w:tcPr>
            <w:tcW w:w="582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2h30</w:t>
            </w:r>
          </w:p>
        </w:tc>
        <w:tc>
          <w:tcPr>
            <w:tcW w:w="489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Matière 1 : </w:t>
            </w:r>
            <w:r w:rsidRPr="00DB28FC">
              <w:rPr>
                <w:rFonts w:ascii="Arial" w:eastAsia="Calibri" w:hAnsi="Arial" w:cs="Arial"/>
                <w:sz w:val="16"/>
                <w:szCs w:val="16"/>
              </w:rPr>
              <w:t>Entreprenariat</w:t>
            </w:r>
            <w:r w:rsidRPr="00611E55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22h30</w:t>
            </w:r>
          </w:p>
        </w:tc>
        <w:tc>
          <w:tcPr>
            <w:tcW w:w="50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sz w:val="14"/>
                <w:szCs w:val="14"/>
              </w:rPr>
              <w:t>1h30</w:t>
            </w:r>
          </w:p>
        </w:tc>
        <w:tc>
          <w:tcPr>
            <w:tcW w:w="49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2h30</w:t>
            </w:r>
          </w:p>
        </w:tc>
        <w:tc>
          <w:tcPr>
            <w:tcW w:w="489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7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560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Cs/>
                <w:sz w:val="14"/>
                <w:szCs w:val="14"/>
              </w:rPr>
              <w:t>100%</w:t>
            </w:r>
          </w:p>
        </w:tc>
      </w:tr>
      <w:tr w:rsidR="00DB28FC" w:rsidRPr="00611E55" w:rsidTr="00DB28FC">
        <w:trPr>
          <w:cantSplit/>
          <w:trHeight w:val="113"/>
        </w:trPr>
        <w:tc>
          <w:tcPr>
            <w:tcW w:w="276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Total Semestre 3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375h</w:t>
            </w:r>
          </w:p>
        </w:tc>
        <w:tc>
          <w:tcPr>
            <w:tcW w:w="50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270h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60h</w:t>
            </w:r>
          </w:p>
        </w:tc>
        <w:tc>
          <w:tcPr>
            <w:tcW w:w="36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ind w:left="-56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45h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375h</w:t>
            </w:r>
          </w:p>
        </w:tc>
        <w:tc>
          <w:tcPr>
            <w:tcW w:w="489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17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611E55">
              <w:rPr>
                <w:rFonts w:ascii="Arial" w:eastAsia="Calibri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DB28FC" w:rsidRPr="00611E55" w:rsidRDefault="00DB28FC" w:rsidP="006075C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</w:p>
        </w:tc>
      </w:tr>
    </w:tbl>
    <w:p w:rsidR="00735A58" w:rsidRPr="00DB28FC" w:rsidRDefault="00735A58" w:rsidP="00DB28FC">
      <w:pPr>
        <w:spacing w:after="0" w:line="240" w:lineRule="auto"/>
        <w:rPr>
          <w:b/>
          <w:bCs/>
          <w:color w:val="FF0000"/>
          <w:sz w:val="6"/>
          <w:szCs w:val="6"/>
        </w:rPr>
      </w:pPr>
    </w:p>
    <w:p w:rsidR="00DB28FC" w:rsidRDefault="00DB28FC" w:rsidP="00DB28FC">
      <w:pPr>
        <w:spacing w:after="0"/>
        <w:ind w:left="360"/>
        <w:rPr>
          <w:b/>
          <w:bCs/>
          <w:sz w:val="24"/>
          <w:szCs w:val="24"/>
        </w:rPr>
      </w:pPr>
    </w:p>
    <w:p w:rsidR="002D4148" w:rsidRPr="00DB28FC" w:rsidRDefault="009E70A2" w:rsidP="00DB28FC">
      <w:pPr>
        <w:spacing w:after="0"/>
        <w:ind w:left="360"/>
        <w:rPr>
          <w:b/>
          <w:bCs/>
          <w:sz w:val="24"/>
          <w:szCs w:val="24"/>
        </w:rPr>
      </w:pPr>
      <w:r w:rsidRPr="00DB28FC">
        <w:rPr>
          <w:b/>
          <w:bCs/>
          <w:sz w:val="24"/>
          <w:szCs w:val="24"/>
        </w:rPr>
        <w:t>Semestre 4</w:t>
      </w:r>
    </w:p>
    <w:tbl>
      <w:tblPr>
        <w:tblW w:w="7676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1620"/>
        <w:gridCol w:w="1678"/>
        <w:gridCol w:w="1478"/>
      </w:tblGrid>
      <w:tr w:rsidR="00DB28FC" w:rsidRPr="00611E55" w:rsidTr="00DB28FC">
        <w:trPr>
          <w:jc w:val="center"/>
        </w:trPr>
        <w:tc>
          <w:tcPr>
            <w:tcW w:w="2900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sz w:val="16"/>
                <w:szCs w:val="16"/>
              </w:rPr>
              <w:t>VHS</w:t>
            </w:r>
          </w:p>
        </w:tc>
        <w:tc>
          <w:tcPr>
            <w:tcW w:w="1678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sz w:val="16"/>
                <w:szCs w:val="16"/>
              </w:rPr>
              <w:t xml:space="preserve">Coeff </w:t>
            </w:r>
          </w:p>
        </w:tc>
        <w:tc>
          <w:tcPr>
            <w:tcW w:w="1478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sz w:val="16"/>
                <w:szCs w:val="16"/>
              </w:rPr>
              <w:t>Crédits</w:t>
            </w:r>
          </w:p>
        </w:tc>
      </w:tr>
      <w:tr w:rsidR="00DB28FC" w:rsidRPr="00611E55" w:rsidTr="00DB28FC">
        <w:trPr>
          <w:jc w:val="center"/>
        </w:trPr>
        <w:tc>
          <w:tcPr>
            <w:tcW w:w="2900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sz w:val="16"/>
                <w:szCs w:val="16"/>
              </w:rPr>
              <w:t xml:space="preserve">Mémoire </w:t>
            </w:r>
          </w:p>
        </w:tc>
        <w:tc>
          <w:tcPr>
            <w:tcW w:w="1620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450h</w:t>
            </w:r>
          </w:p>
        </w:tc>
        <w:tc>
          <w:tcPr>
            <w:tcW w:w="1678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478" w:type="dxa"/>
            <w:vAlign w:val="center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18</w:t>
            </w:r>
          </w:p>
        </w:tc>
      </w:tr>
      <w:tr w:rsidR="00DB28FC" w:rsidRPr="00611E55" w:rsidTr="00DB28FC">
        <w:trPr>
          <w:jc w:val="center"/>
        </w:trPr>
        <w:tc>
          <w:tcPr>
            <w:tcW w:w="2900" w:type="dxa"/>
          </w:tcPr>
          <w:p w:rsidR="00DB28FC" w:rsidRPr="00611E55" w:rsidRDefault="00DB28FC" w:rsidP="00DB28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Stage en entreprise et terrain</w:t>
            </w:r>
          </w:p>
        </w:tc>
        <w:tc>
          <w:tcPr>
            <w:tcW w:w="1620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225h</w:t>
            </w:r>
          </w:p>
        </w:tc>
        <w:tc>
          <w:tcPr>
            <w:tcW w:w="1678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478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9</w:t>
            </w:r>
          </w:p>
        </w:tc>
      </w:tr>
      <w:tr w:rsidR="00DB28FC" w:rsidRPr="00611E55" w:rsidTr="00DB28FC">
        <w:trPr>
          <w:jc w:val="center"/>
        </w:trPr>
        <w:tc>
          <w:tcPr>
            <w:tcW w:w="2900" w:type="dxa"/>
          </w:tcPr>
          <w:p w:rsidR="00DB28FC" w:rsidRPr="00611E55" w:rsidRDefault="00DB28FC" w:rsidP="00DB28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Séminaires</w:t>
            </w:r>
          </w:p>
        </w:tc>
        <w:tc>
          <w:tcPr>
            <w:tcW w:w="1620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75h</w:t>
            </w:r>
          </w:p>
        </w:tc>
        <w:tc>
          <w:tcPr>
            <w:tcW w:w="1678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78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3</w:t>
            </w:r>
          </w:p>
        </w:tc>
      </w:tr>
      <w:tr w:rsidR="00DB28FC" w:rsidRPr="00611E55" w:rsidTr="00DB28FC">
        <w:trPr>
          <w:jc w:val="center"/>
        </w:trPr>
        <w:tc>
          <w:tcPr>
            <w:tcW w:w="2900" w:type="dxa"/>
          </w:tcPr>
          <w:p w:rsidR="00DB28FC" w:rsidRPr="00611E55" w:rsidRDefault="00DB28FC" w:rsidP="00DB28F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Total Semestre </w:t>
            </w:r>
            <w:r w:rsidRPr="00611E55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750h</w:t>
            </w:r>
          </w:p>
        </w:tc>
        <w:tc>
          <w:tcPr>
            <w:tcW w:w="1678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478" w:type="dxa"/>
          </w:tcPr>
          <w:p w:rsidR="00DB28FC" w:rsidRPr="00611E55" w:rsidRDefault="00DB28FC" w:rsidP="00DB28FC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611E55">
              <w:rPr>
                <w:rFonts w:ascii="Arial" w:eastAsia="Calibri" w:hAnsi="Arial" w:cs="Arial"/>
                <w:bCs/>
                <w:sz w:val="16"/>
                <w:szCs w:val="16"/>
              </w:rPr>
              <w:t>30</w:t>
            </w:r>
          </w:p>
        </w:tc>
      </w:tr>
    </w:tbl>
    <w:p w:rsidR="00735A58" w:rsidRDefault="00735A58" w:rsidP="002760FD">
      <w:pPr>
        <w:spacing w:after="0"/>
        <w:rPr>
          <w:b/>
          <w:bCs/>
          <w:sz w:val="24"/>
          <w:szCs w:val="24"/>
          <w:rtl/>
        </w:rPr>
      </w:pPr>
    </w:p>
    <w:p w:rsidR="003632D3" w:rsidRDefault="007D4C86" w:rsidP="003632D3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 w:rsidRPr="00735A58">
        <w:rPr>
          <w:b/>
          <w:bCs/>
          <w:sz w:val="24"/>
          <w:szCs w:val="24"/>
        </w:rPr>
        <w:t xml:space="preserve">Partenaires </w:t>
      </w:r>
      <w:r w:rsidR="003632D3">
        <w:rPr>
          <w:b/>
          <w:bCs/>
          <w:sz w:val="24"/>
          <w:szCs w:val="24"/>
        </w:rPr>
        <w:t xml:space="preserve">sociaux économiques : </w:t>
      </w:r>
      <w:r w:rsidR="003632D3" w:rsidRPr="00232D74">
        <w:rPr>
          <w:sz w:val="24"/>
          <w:szCs w:val="24"/>
        </w:rPr>
        <w:t>C</w:t>
      </w:r>
      <w:r w:rsidR="003632D3" w:rsidRPr="003632D3">
        <w:rPr>
          <w:rFonts w:ascii="Calibri" w:eastAsia="Calibri" w:hAnsi="Calibri" w:cs="Arial"/>
          <w:sz w:val="24"/>
          <w:szCs w:val="24"/>
        </w:rPr>
        <w:t>onservation des forêts de Constantine (convention)</w:t>
      </w:r>
    </w:p>
    <w:p w:rsidR="00DB28FC" w:rsidRDefault="00DB28FC" w:rsidP="00DB28FC">
      <w:pPr>
        <w:pStyle w:val="Paragraphedeliste"/>
        <w:spacing w:after="0"/>
        <w:rPr>
          <w:sz w:val="24"/>
          <w:szCs w:val="24"/>
        </w:rPr>
      </w:pPr>
    </w:p>
    <w:p w:rsidR="003632D3" w:rsidRPr="003632D3" w:rsidRDefault="003632D3" w:rsidP="00F3467A">
      <w:pPr>
        <w:pStyle w:val="Paragraphedeliste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7D4C86" w:rsidRPr="00735A58">
        <w:rPr>
          <w:b/>
          <w:bCs/>
          <w:sz w:val="24"/>
          <w:szCs w:val="24"/>
        </w:rPr>
        <w:t>tage</w:t>
      </w:r>
      <w:r>
        <w:rPr>
          <w:b/>
          <w:bCs/>
          <w:sz w:val="24"/>
          <w:szCs w:val="24"/>
        </w:rPr>
        <w:t>s et sorties sur terrain :</w:t>
      </w:r>
    </w:p>
    <w:p w:rsidR="007D4C86" w:rsidRPr="00631029" w:rsidRDefault="003632D3" w:rsidP="00631029">
      <w:pPr>
        <w:pStyle w:val="Paragraphedeliste"/>
        <w:numPr>
          <w:ilvl w:val="1"/>
          <w:numId w:val="8"/>
        </w:numPr>
        <w:spacing w:after="0"/>
        <w:ind w:left="709"/>
        <w:jc w:val="both"/>
        <w:rPr>
          <w:sz w:val="24"/>
          <w:szCs w:val="24"/>
        </w:rPr>
      </w:pPr>
      <w:r w:rsidRPr="003632D3">
        <w:t>Stage de 6 jours dans le nord de l'Algérie : Constantine (Massif de Chettabah)</w:t>
      </w:r>
      <w:r w:rsidR="00631029">
        <w:t>,</w:t>
      </w:r>
      <w:r>
        <w:t xml:space="preserve"> </w:t>
      </w:r>
      <w:r w:rsidRPr="003632D3">
        <w:t>Khenchela (Massif de</w:t>
      </w:r>
      <w:r w:rsidR="00631029">
        <w:t xml:space="preserve"> Chelia</w:t>
      </w:r>
      <w:r w:rsidRPr="003632D3">
        <w:t>)</w:t>
      </w:r>
      <w:r w:rsidR="00631029">
        <w:t>,</w:t>
      </w:r>
      <w:r>
        <w:t xml:space="preserve"> </w:t>
      </w:r>
      <w:r w:rsidRPr="003632D3">
        <w:t>El Tarf (Parc National d’El Kala)</w:t>
      </w:r>
      <w:r w:rsidR="00631029">
        <w:t>,</w:t>
      </w:r>
      <w:r>
        <w:t xml:space="preserve"> </w:t>
      </w:r>
      <w:r w:rsidRPr="003632D3">
        <w:t>Tlemcen (</w:t>
      </w:r>
      <w:r w:rsidR="00631029">
        <w:t xml:space="preserve">Parc National de Tlemcen &amp; </w:t>
      </w:r>
      <w:r w:rsidRPr="003632D3">
        <w:t>Végétation steppique)</w:t>
      </w:r>
      <w:r w:rsidR="00631029">
        <w:t>,</w:t>
      </w:r>
      <w:r>
        <w:t xml:space="preserve"> </w:t>
      </w:r>
      <w:r w:rsidRPr="003632D3">
        <w:t>Skikda (Guerbes)</w:t>
      </w:r>
      <w:r w:rsidR="00631029">
        <w:t>,</w:t>
      </w:r>
      <w:r>
        <w:t xml:space="preserve"> </w:t>
      </w:r>
      <w:r w:rsidRPr="003632D3">
        <w:t xml:space="preserve">Jijel (Parc </w:t>
      </w:r>
      <w:r w:rsidR="00631029">
        <w:t xml:space="preserve">National </w:t>
      </w:r>
      <w:r w:rsidRPr="003632D3">
        <w:t>de Taza)</w:t>
      </w:r>
      <w:r w:rsidR="00631029">
        <w:t>,</w:t>
      </w:r>
      <w:r>
        <w:t xml:space="preserve"> </w:t>
      </w:r>
      <w:r w:rsidRPr="003632D3">
        <w:t>Annaba (Massif de Seraidi)</w:t>
      </w:r>
      <w:r w:rsidR="00F3467A">
        <w:t>, Bejaia (Parc National de Gouraya)</w:t>
      </w:r>
      <w:r w:rsidR="007B7306">
        <w:t>, Batna (Parc National de Belezma)</w:t>
      </w:r>
      <w:r>
        <w:t>.</w:t>
      </w:r>
    </w:p>
    <w:p w:rsidR="00631029" w:rsidRPr="00631029" w:rsidRDefault="00631029" w:rsidP="00631029">
      <w:pPr>
        <w:pStyle w:val="Paragraphedeliste"/>
        <w:numPr>
          <w:ilvl w:val="1"/>
          <w:numId w:val="8"/>
        </w:numPr>
        <w:spacing w:after="0"/>
        <w:ind w:left="709"/>
        <w:jc w:val="both"/>
        <w:rPr>
          <w:sz w:val="24"/>
          <w:szCs w:val="24"/>
        </w:rPr>
      </w:pPr>
      <w:r w:rsidRPr="003632D3">
        <w:t xml:space="preserve">Stage de </w:t>
      </w:r>
      <w:r>
        <w:t>8</w:t>
      </w:r>
      <w:r w:rsidRPr="003632D3">
        <w:t xml:space="preserve"> jours dans le </w:t>
      </w:r>
      <w:r>
        <w:t>sud</w:t>
      </w:r>
      <w:r w:rsidRPr="003632D3">
        <w:t xml:space="preserve"> de l'Algérie : </w:t>
      </w:r>
      <w:r w:rsidRPr="00631029">
        <w:t>Biskra</w:t>
      </w:r>
      <w:r>
        <w:t xml:space="preserve">, </w:t>
      </w:r>
      <w:r w:rsidRPr="00631029">
        <w:t>Ghardaïa</w:t>
      </w:r>
      <w:r>
        <w:t xml:space="preserve">, </w:t>
      </w:r>
      <w:r w:rsidRPr="00631029">
        <w:t>El Menia</w:t>
      </w:r>
      <w:r>
        <w:t xml:space="preserve">, </w:t>
      </w:r>
      <w:r w:rsidRPr="00631029">
        <w:t>El Oued</w:t>
      </w:r>
      <w:r>
        <w:t xml:space="preserve">, </w:t>
      </w:r>
      <w:r w:rsidRPr="00631029">
        <w:t>Bechar (Taghit).</w:t>
      </w:r>
    </w:p>
    <w:sectPr w:rsidR="00631029" w:rsidRPr="00631029" w:rsidSect="0048002B">
      <w:type w:val="continuous"/>
      <w:pgSz w:w="16838" w:h="11906" w:orient="landscape"/>
      <w:pgMar w:top="568" w:right="536" w:bottom="709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C3" w:rsidRDefault="001263C3" w:rsidP="00BE5597">
      <w:pPr>
        <w:spacing w:after="0" w:line="240" w:lineRule="auto"/>
      </w:pPr>
      <w:r>
        <w:separator/>
      </w:r>
    </w:p>
  </w:endnote>
  <w:endnote w:type="continuationSeparator" w:id="1">
    <w:p w:rsidR="001263C3" w:rsidRDefault="001263C3" w:rsidP="00B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C3" w:rsidRDefault="001263C3" w:rsidP="00BE5597">
      <w:pPr>
        <w:spacing w:after="0" w:line="240" w:lineRule="auto"/>
      </w:pPr>
      <w:r>
        <w:separator/>
      </w:r>
    </w:p>
  </w:footnote>
  <w:footnote w:type="continuationSeparator" w:id="1">
    <w:p w:rsidR="001263C3" w:rsidRDefault="001263C3" w:rsidP="00BE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CA02"/>
      </v:shape>
    </w:pict>
  </w:numPicBullet>
  <w:abstractNum w:abstractNumId="0">
    <w:nsid w:val="062A1ECE"/>
    <w:multiLevelType w:val="hybridMultilevel"/>
    <w:tmpl w:val="EC5AD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0AD6"/>
    <w:multiLevelType w:val="hybridMultilevel"/>
    <w:tmpl w:val="EAC88482"/>
    <w:lvl w:ilvl="0" w:tplc="E23E00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62C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488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CE9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47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D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673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4E44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A99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705CA2"/>
    <w:multiLevelType w:val="hybridMultilevel"/>
    <w:tmpl w:val="F7D09742"/>
    <w:lvl w:ilvl="0" w:tplc="3CAAC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23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45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096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2BE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BD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2B9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A2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720A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E3200E"/>
    <w:multiLevelType w:val="hybridMultilevel"/>
    <w:tmpl w:val="3A100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7553D"/>
    <w:multiLevelType w:val="hybridMultilevel"/>
    <w:tmpl w:val="552AAA90"/>
    <w:lvl w:ilvl="0" w:tplc="5F3263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77B3"/>
    <w:multiLevelType w:val="hybridMultilevel"/>
    <w:tmpl w:val="C1A08BFC"/>
    <w:lvl w:ilvl="0" w:tplc="C18A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E4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EC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EC9D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EE8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060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03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4B5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CAC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A91F9F"/>
    <w:multiLevelType w:val="hybridMultilevel"/>
    <w:tmpl w:val="7D56E678"/>
    <w:lvl w:ilvl="0" w:tplc="14D6D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A6F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C20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4A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27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65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A22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C87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48F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CD513D"/>
    <w:multiLevelType w:val="multilevel"/>
    <w:tmpl w:val="C532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310D94"/>
    <w:multiLevelType w:val="hybridMultilevel"/>
    <w:tmpl w:val="F0EAC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877FA"/>
    <w:multiLevelType w:val="hybridMultilevel"/>
    <w:tmpl w:val="62024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01264"/>
    <w:multiLevelType w:val="hybridMultilevel"/>
    <w:tmpl w:val="604CB2A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0046C8"/>
    <w:multiLevelType w:val="hybridMultilevel"/>
    <w:tmpl w:val="58C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67127"/>
    <w:multiLevelType w:val="hybridMultilevel"/>
    <w:tmpl w:val="B6208288"/>
    <w:lvl w:ilvl="0" w:tplc="26E476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850AA5"/>
    <w:multiLevelType w:val="hybridMultilevel"/>
    <w:tmpl w:val="3108585A"/>
    <w:lvl w:ilvl="0" w:tplc="CF1C1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63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12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C8C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43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5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A84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0A5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6C6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513457"/>
    <w:multiLevelType w:val="hybridMultilevel"/>
    <w:tmpl w:val="45D4327E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9521E4"/>
    <w:multiLevelType w:val="hybridMultilevel"/>
    <w:tmpl w:val="CB7AA5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262B2"/>
    <w:multiLevelType w:val="hybridMultilevel"/>
    <w:tmpl w:val="7E064838"/>
    <w:lvl w:ilvl="0" w:tplc="5F9C57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A6637E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629A785A"/>
    <w:multiLevelType w:val="hybridMultilevel"/>
    <w:tmpl w:val="CE80ADA0"/>
    <w:lvl w:ilvl="0" w:tplc="5E3CA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53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4D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CB1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0E8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46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88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E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2A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78A6F8D"/>
    <w:multiLevelType w:val="hybridMultilevel"/>
    <w:tmpl w:val="7E82E2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937F25"/>
    <w:multiLevelType w:val="hybridMultilevel"/>
    <w:tmpl w:val="29FC33EA"/>
    <w:lvl w:ilvl="0" w:tplc="13BC5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012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C9A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0F0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8B5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EA4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5C0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3A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C07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29176F"/>
    <w:multiLevelType w:val="hybridMultilevel"/>
    <w:tmpl w:val="6456C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C5F38"/>
    <w:multiLevelType w:val="hybridMultilevel"/>
    <w:tmpl w:val="69EE38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76B32"/>
    <w:multiLevelType w:val="hybridMultilevel"/>
    <w:tmpl w:val="D90E743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FF36091"/>
    <w:multiLevelType w:val="hybridMultilevel"/>
    <w:tmpl w:val="DE3C1D2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18"/>
  </w:num>
  <w:num w:numId="10">
    <w:abstractNumId w:val="1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13"/>
  </w:num>
  <w:num w:numId="18">
    <w:abstractNumId w:val="5"/>
  </w:num>
  <w:num w:numId="19">
    <w:abstractNumId w:val="1"/>
  </w:num>
  <w:num w:numId="20">
    <w:abstractNumId w:val="6"/>
  </w:num>
  <w:num w:numId="21">
    <w:abstractNumId w:val="20"/>
  </w:num>
  <w:num w:numId="22">
    <w:abstractNumId w:val="22"/>
  </w:num>
  <w:num w:numId="23">
    <w:abstractNumId w:val="2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366"/>
    <w:rsid w:val="00014366"/>
    <w:rsid w:val="00102B77"/>
    <w:rsid w:val="00110AD5"/>
    <w:rsid w:val="001263C3"/>
    <w:rsid w:val="001365D5"/>
    <w:rsid w:val="001649EF"/>
    <w:rsid w:val="00172408"/>
    <w:rsid w:val="00172786"/>
    <w:rsid w:val="001C39CA"/>
    <w:rsid w:val="001C59CB"/>
    <w:rsid w:val="001E5D15"/>
    <w:rsid w:val="00210ADA"/>
    <w:rsid w:val="0021109B"/>
    <w:rsid w:val="00232D74"/>
    <w:rsid w:val="00244C6A"/>
    <w:rsid w:val="002553EC"/>
    <w:rsid w:val="002561E9"/>
    <w:rsid w:val="002579AE"/>
    <w:rsid w:val="0027520C"/>
    <w:rsid w:val="002760FD"/>
    <w:rsid w:val="00277737"/>
    <w:rsid w:val="0029056A"/>
    <w:rsid w:val="002D4148"/>
    <w:rsid w:val="002E1D46"/>
    <w:rsid w:val="002E26AE"/>
    <w:rsid w:val="003033F6"/>
    <w:rsid w:val="003632D3"/>
    <w:rsid w:val="00377652"/>
    <w:rsid w:val="003A38D6"/>
    <w:rsid w:val="003E7844"/>
    <w:rsid w:val="003F1EBC"/>
    <w:rsid w:val="00403FE0"/>
    <w:rsid w:val="004260DA"/>
    <w:rsid w:val="00431099"/>
    <w:rsid w:val="00476FED"/>
    <w:rsid w:val="0048002B"/>
    <w:rsid w:val="004B5EAA"/>
    <w:rsid w:val="004E1E6B"/>
    <w:rsid w:val="004F2890"/>
    <w:rsid w:val="00501A33"/>
    <w:rsid w:val="005B5ACB"/>
    <w:rsid w:val="005C071A"/>
    <w:rsid w:val="00614F8F"/>
    <w:rsid w:val="00631029"/>
    <w:rsid w:val="00702B71"/>
    <w:rsid w:val="00735A58"/>
    <w:rsid w:val="00742EA5"/>
    <w:rsid w:val="00784FCE"/>
    <w:rsid w:val="007B7306"/>
    <w:rsid w:val="007C627D"/>
    <w:rsid w:val="007D4C86"/>
    <w:rsid w:val="007F322D"/>
    <w:rsid w:val="00800119"/>
    <w:rsid w:val="00815E4E"/>
    <w:rsid w:val="00827B34"/>
    <w:rsid w:val="00846014"/>
    <w:rsid w:val="0086195F"/>
    <w:rsid w:val="00882541"/>
    <w:rsid w:val="008B4B41"/>
    <w:rsid w:val="008D3C14"/>
    <w:rsid w:val="00917DAD"/>
    <w:rsid w:val="009330E6"/>
    <w:rsid w:val="00945735"/>
    <w:rsid w:val="00956374"/>
    <w:rsid w:val="00983909"/>
    <w:rsid w:val="009929DD"/>
    <w:rsid w:val="009C0138"/>
    <w:rsid w:val="009E70A2"/>
    <w:rsid w:val="00A542F1"/>
    <w:rsid w:val="00A57CFF"/>
    <w:rsid w:val="00AA2EFA"/>
    <w:rsid w:val="00AD0C6E"/>
    <w:rsid w:val="00AF6607"/>
    <w:rsid w:val="00AF6D5F"/>
    <w:rsid w:val="00B14E62"/>
    <w:rsid w:val="00B3174A"/>
    <w:rsid w:val="00B74592"/>
    <w:rsid w:val="00BB1BFB"/>
    <w:rsid w:val="00BC5E17"/>
    <w:rsid w:val="00BE3B2B"/>
    <w:rsid w:val="00BE42C4"/>
    <w:rsid w:val="00BE5597"/>
    <w:rsid w:val="00C13A27"/>
    <w:rsid w:val="00C163E9"/>
    <w:rsid w:val="00C22561"/>
    <w:rsid w:val="00C31E5D"/>
    <w:rsid w:val="00C37336"/>
    <w:rsid w:val="00C87E98"/>
    <w:rsid w:val="00CA54BE"/>
    <w:rsid w:val="00CD2338"/>
    <w:rsid w:val="00CE18D5"/>
    <w:rsid w:val="00D0741E"/>
    <w:rsid w:val="00D24A38"/>
    <w:rsid w:val="00D24FEB"/>
    <w:rsid w:val="00D32E5B"/>
    <w:rsid w:val="00D65EBB"/>
    <w:rsid w:val="00DB28FC"/>
    <w:rsid w:val="00DB37C2"/>
    <w:rsid w:val="00DC091B"/>
    <w:rsid w:val="00DC1F1D"/>
    <w:rsid w:val="00DE3D67"/>
    <w:rsid w:val="00E05C12"/>
    <w:rsid w:val="00E55E34"/>
    <w:rsid w:val="00E71EE9"/>
    <w:rsid w:val="00E73D76"/>
    <w:rsid w:val="00E8732B"/>
    <w:rsid w:val="00EE16DE"/>
    <w:rsid w:val="00F073A9"/>
    <w:rsid w:val="00F279A1"/>
    <w:rsid w:val="00F3467A"/>
    <w:rsid w:val="00F45FDB"/>
    <w:rsid w:val="00FC7C32"/>
    <w:rsid w:val="00FD3BC7"/>
    <w:rsid w:val="00FD4649"/>
    <w:rsid w:val="00F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9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9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DC091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DC09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rsid w:val="00DC091B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C091B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597"/>
  </w:style>
  <w:style w:type="paragraph" w:styleId="NormalWeb">
    <w:name w:val="Normal (Web)"/>
    <w:basedOn w:val="Normal"/>
    <w:uiPriority w:val="99"/>
    <w:semiHidden/>
    <w:unhideWhenUsed/>
    <w:rsid w:val="0036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8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504F-BFBB-404B-9349-A6CD9C8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Ecologie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ARFA</cp:lastModifiedBy>
  <cp:revision>11</cp:revision>
  <cp:lastPrinted>2018-03-21T12:05:00Z</cp:lastPrinted>
  <dcterms:created xsi:type="dcterms:W3CDTF">2018-03-24T11:44:00Z</dcterms:created>
  <dcterms:modified xsi:type="dcterms:W3CDTF">2020-01-09T20:59:00Z</dcterms:modified>
</cp:coreProperties>
</file>